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8526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336C1">
        <w:rPr>
          <w:rFonts w:ascii="Times New Roman" w:hAnsi="Times New Roman"/>
          <w:b/>
          <w:sz w:val="28"/>
          <w:szCs w:val="28"/>
        </w:rPr>
        <w:t>РОСТОВСКАЯ ОБЛАСТЬ  АЗОВСКИЙ РАЙОН</w:t>
      </w:r>
    </w:p>
    <w:p w14:paraId="4072CE68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336C1">
        <w:rPr>
          <w:rFonts w:ascii="Times New Roman" w:hAnsi="Times New Roman"/>
          <w:b/>
          <w:sz w:val="28"/>
          <w:szCs w:val="28"/>
          <w:lang w:eastAsia="ar-SA"/>
        </w:rPr>
        <w:t>СОБРАНИЕ ДЕПУТАТОВ</w:t>
      </w:r>
    </w:p>
    <w:p w14:paraId="0F655030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336C1">
        <w:rPr>
          <w:rFonts w:ascii="Times New Roman" w:hAnsi="Times New Roman"/>
          <w:b/>
          <w:sz w:val="28"/>
          <w:szCs w:val="28"/>
          <w:lang w:eastAsia="ar-SA"/>
        </w:rPr>
        <w:t>Новоалександровского сельского поселения</w:t>
      </w:r>
    </w:p>
    <w:p w14:paraId="3CC20433" w14:textId="77777777" w:rsidR="001336C1" w:rsidRPr="001336C1" w:rsidRDefault="00FB11D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пя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>того созыва</w:t>
      </w:r>
    </w:p>
    <w:p w14:paraId="7A27EC4B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8A0FC4B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336C1">
        <w:rPr>
          <w:rFonts w:ascii="Times New Roman" w:hAnsi="Times New Roman"/>
          <w:b/>
          <w:sz w:val="28"/>
          <w:szCs w:val="28"/>
          <w:lang w:eastAsia="ar-SA"/>
        </w:rPr>
        <w:t>РЕШЕНИЕ</w:t>
      </w:r>
    </w:p>
    <w:p w14:paraId="02FBBD9D" w14:textId="77777777" w:rsidR="001336C1" w:rsidRPr="001336C1" w:rsidRDefault="001336C1" w:rsidP="001336C1">
      <w:pPr>
        <w:pStyle w:val="a5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0EA5E6E3" w14:textId="77777777" w:rsidR="001336C1" w:rsidRPr="001336C1" w:rsidRDefault="00BA4876" w:rsidP="001336C1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04.07.</w:t>
      </w:r>
      <w:r w:rsidR="001336C1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>20</w:t>
      </w:r>
      <w:r w:rsidR="001336C1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C70F0A">
        <w:rPr>
          <w:rFonts w:ascii="Times New Roman" w:hAnsi="Times New Roman"/>
          <w:b/>
          <w:sz w:val="28"/>
          <w:szCs w:val="28"/>
          <w:lang w:eastAsia="ar-SA"/>
        </w:rPr>
        <w:t>5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 xml:space="preserve">г.         </w:t>
      </w:r>
      <w:r w:rsidR="001336C1">
        <w:rPr>
          <w:rFonts w:ascii="Times New Roman" w:hAnsi="Times New Roman"/>
          <w:b/>
          <w:sz w:val="28"/>
          <w:szCs w:val="28"/>
          <w:lang w:eastAsia="ar-SA"/>
        </w:rPr>
        <w:t xml:space="preserve">             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</w:t>
      </w:r>
      <w:r w:rsidR="001336C1" w:rsidRPr="001336C1">
        <w:rPr>
          <w:rFonts w:ascii="Times New Roman" w:hAnsi="Times New Roman"/>
          <w:b/>
          <w:sz w:val="28"/>
          <w:szCs w:val="28"/>
          <w:lang w:eastAsia="ar-SA"/>
        </w:rPr>
        <w:t xml:space="preserve">№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ar-SA"/>
        </w:rPr>
        <w:t xml:space="preserve"> 127</w:t>
      </w:r>
      <w:r w:rsidR="00C70F0A">
        <w:rPr>
          <w:rFonts w:ascii="Times New Roman" w:hAnsi="Times New Roman"/>
          <w:b/>
          <w:sz w:val="28"/>
          <w:szCs w:val="28"/>
          <w:lang w:eastAsia="ar-SA"/>
        </w:rPr>
        <w:t xml:space="preserve">             х. Новоалександровка</w:t>
      </w:r>
    </w:p>
    <w:p w14:paraId="0D974473" w14:textId="77777777" w:rsidR="001336C1" w:rsidRPr="00670EC0" w:rsidRDefault="001336C1" w:rsidP="00670EC0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7F2999CF" w14:textId="77777777" w:rsidR="001336C1" w:rsidRPr="00670EC0" w:rsidRDefault="001336C1" w:rsidP="001336C1">
      <w:pPr>
        <w:pStyle w:val="a5"/>
        <w:rPr>
          <w:rFonts w:ascii="Times New Roman" w:hAnsi="Times New Roman"/>
          <w:sz w:val="28"/>
          <w:szCs w:val="28"/>
        </w:rPr>
      </w:pPr>
      <w:r w:rsidRPr="00670EC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175F83">
        <w:rPr>
          <w:rFonts w:ascii="Times New Roman" w:hAnsi="Times New Roman"/>
          <w:sz w:val="28"/>
          <w:szCs w:val="28"/>
        </w:rPr>
        <w:t xml:space="preserve">принятии </w:t>
      </w:r>
      <w:r w:rsidR="00F937A0">
        <w:rPr>
          <w:rFonts w:ascii="Times New Roman" w:hAnsi="Times New Roman"/>
          <w:sz w:val="28"/>
          <w:szCs w:val="28"/>
        </w:rPr>
        <w:t>проект</w:t>
      </w:r>
      <w:r w:rsidR="00175F83">
        <w:rPr>
          <w:rFonts w:ascii="Times New Roman" w:hAnsi="Times New Roman"/>
          <w:sz w:val="28"/>
          <w:szCs w:val="28"/>
        </w:rPr>
        <w:t>а</w:t>
      </w:r>
      <w:r w:rsidRPr="00670EC0">
        <w:rPr>
          <w:rFonts w:ascii="Times New Roman" w:hAnsi="Times New Roman"/>
          <w:sz w:val="28"/>
          <w:szCs w:val="28"/>
        </w:rPr>
        <w:t xml:space="preserve"> </w:t>
      </w:r>
      <w:r w:rsidR="003D2A05">
        <w:rPr>
          <w:rFonts w:ascii="Times New Roman" w:hAnsi="Times New Roman"/>
          <w:sz w:val="28"/>
          <w:szCs w:val="28"/>
        </w:rPr>
        <w:t xml:space="preserve">о </w:t>
      </w:r>
      <w:r w:rsidRPr="00670EC0">
        <w:rPr>
          <w:rFonts w:ascii="Times New Roman" w:hAnsi="Times New Roman"/>
          <w:sz w:val="28"/>
          <w:szCs w:val="28"/>
        </w:rPr>
        <w:t xml:space="preserve">внесении изменений и дополнений </w:t>
      </w:r>
    </w:p>
    <w:p w14:paraId="79FE9694" w14:textId="77777777" w:rsidR="001336C1" w:rsidRPr="00670EC0" w:rsidRDefault="001336C1" w:rsidP="001336C1">
      <w:pPr>
        <w:pStyle w:val="a5"/>
        <w:rPr>
          <w:rFonts w:ascii="Times New Roman" w:hAnsi="Times New Roman"/>
          <w:sz w:val="28"/>
          <w:szCs w:val="28"/>
        </w:rPr>
      </w:pPr>
      <w:r w:rsidRPr="00670EC0">
        <w:rPr>
          <w:rFonts w:ascii="Times New Roman" w:hAnsi="Times New Roman"/>
          <w:sz w:val="28"/>
          <w:szCs w:val="28"/>
        </w:rPr>
        <w:t xml:space="preserve">в Устав муниципального образования </w:t>
      </w:r>
    </w:p>
    <w:p w14:paraId="36E399B0" w14:textId="77777777" w:rsidR="001336C1" w:rsidRPr="00670EC0" w:rsidRDefault="001336C1" w:rsidP="001336C1">
      <w:pPr>
        <w:pStyle w:val="a5"/>
        <w:rPr>
          <w:rFonts w:ascii="Times New Roman" w:hAnsi="Times New Roman"/>
          <w:sz w:val="28"/>
          <w:szCs w:val="28"/>
        </w:rPr>
      </w:pPr>
      <w:r w:rsidRPr="00670EC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Новоалександровское сельское поселение</w:t>
      </w:r>
      <w:r w:rsidRPr="00670EC0">
        <w:rPr>
          <w:rFonts w:ascii="Times New Roman" w:hAnsi="Times New Roman"/>
          <w:sz w:val="28"/>
          <w:szCs w:val="28"/>
        </w:rPr>
        <w:t>»</w:t>
      </w:r>
    </w:p>
    <w:p w14:paraId="548BBA65" w14:textId="77777777" w:rsidR="00670EC0" w:rsidRPr="00670EC0" w:rsidRDefault="00670EC0" w:rsidP="00670EC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F7A9D25" w14:textId="77777777" w:rsidR="00084C2C" w:rsidRPr="00F50DD2" w:rsidRDefault="00084C2C" w:rsidP="00084C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DD2">
        <w:rPr>
          <w:rFonts w:ascii="Times New Roman" w:hAnsi="Times New Roman"/>
          <w:sz w:val="28"/>
          <w:szCs w:val="28"/>
        </w:rPr>
        <w:t>В целях приведения Устава муниципального образования «</w:t>
      </w:r>
      <w:r w:rsidR="008B3482">
        <w:rPr>
          <w:rFonts w:ascii="Times New Roman" w:hAnsi="Times New Roman"/>
          <w:sz w:val="28"/>
          <w:szCs w:val="28"/>
        </w:rPr>
        <w:t>Новоалександровское</w:t>
      </w:r>
      <w:r w:rsidRPr="00F50DD2">
        <w:rPr>
          <w:rFonts w:ascii="Times New Roman" w:hAnsi="Times New Roman"/>
          <w:sz w:val="28"/>
          <w:szCs w:val="28"/>
        </w:rPr>
        <w:t xml:space="preserve"> сельское поселение» в соответствие с федеральным и областным законодательством, в соответствии со статьей 44 Федерального закона от 06.10.2003 № 131-ФЗ «Об общих принципах организации местного самоуправления в Российской Федерации», статьей 2</w:t>
      </w:r>
      <w:r w:rsidR="009D5560">
        <w:rPr>
          <w:rFonts w:ascii="Times New Roman" w:hAnsi="Times New Roman"/>
          <w:sz w:val="28"/>
          <w:szCs w:val="28"/>
        </w:rPr>
        <w:t>5</w:t>
      </w:r>
      <w:r w:rsidRPr="00F50DD2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r w:rsidR="00CE7AE3">
        <w:rPr>
          <w:rFonts w:ascii="Times New Roman" w:hAnsi="Times New Roman"/>
          <w:sz w:val="28"/>
          <w:szCs w:val="28"/>
        </w:rPr>
        <w:t>Новоалександровское</w:t>
      </w:r>
      <w:r w:rsidRPr="00F50DD2">
        <w:rPr>
          <w:rFonts w:ascii="Times New Roman" w:hAnsi="Times New Roman"/>
          <w:sz w:val="28"/>
          <w:szCs w:val="28"/>
        </w:rPr>
        <w:t xml:space="preserve"> сельское поселение» Собрание депутатов </w:t>
      </w:r>
      <w:r w:rsidR="000E1976">
        <w:rPr>
          <w:rFonts w:ascii="Times New Roman" w:hAnsi="Times New Roman"/>
          <w:sz w:val="28"/>
          <w:szCs w:val="28"/>
        </w:rPr>
        <w:t>Новоалександровского</w:t>
      </w:r>
      <w:r w:rsidRPr="00F50DD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75F83">
        <w:rPr>
          <w:rFonts w:ascii="Times New Roman" w:hAnsi="Times New Roman"/>
          <w:sz w:val="28"/>
          <w:szCs w:val="28"/>
        </w:rPr>
        <w:t xml:space="preserve"> </w:t>
      </w:r>
      <w:r w:rsidR="00175F83" w:rsidRPr="00BA4876">
        <w:rPr>
          <w:rFonts w:ascii="Times New Roman" w:hAnsi="Times New Roman"/>
          <w:b/>
          <w:bCs/>
          <w:sz w:val="28"/>
          <w:szCs w:val="28"/>
        </w:rPr>
        <w:t>р</w:t>
      </w:r>
      <w:r w:rsidR="00BA4876" w:rsidRPr="00BA4876">
        <w:rPr>
          <w:rFonts w:ascii="Times New Roman" w:hAnsi="Times New Roman"/>
          <w:b/>
          <w:bCs/>
          <w:sz w:val="28"/>
          <w:szCs w:val="28"/>
        </w:rPr>
        <w:t xml:space="preserve"> е ш и л о</w:t>
      </w:r>
      <w:r w:rsidR="00175F83" w:rsidRPr="00BA4876">
        <w:rPr>
          <w:rFonts w:ascii="Times New Roman" w:hAnsi="Times New Roman"/>
          <w:b/>
          <w:bCs/>
          <w:sz w:val="28"/>
          <w:szCs w:val="28"/>
        </w:rPr>
        <w:t>:</w:t>
      </w:r>
    </w:p>
    <w:p w14:paraId="6DEB4FDB" w14:textId="77777777" w:rsidR="00084C2C" w:rsidRPr="00F50DD2" w:rsidRDefault="00084C2C" w:rsidP="00084C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38655" w14:textId="77777777" w:rsidR="00084C2C" w:rsidRPr="00F50DD2" w:rsidRDefault="00084C2C" w:rsidP="00B83A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0DD2">
        <w:rPr>
          <w:rFonts w:ascii="Times New Roman" w:hAnsi="Times New Roman"/>
          <w:sz w:val="28"/>
          <w:szCs w:val="28"/>
        </w:rPr>
        <w:t>1. Внести в Устав муниципального образования «</w:t>
      </w:r>
      <w:r w:rsidR="005F4622">
        <w:rPr>
          <w:rFonts w:ascii="Times New Roman" w:hAnsi="Times New Roman"/>
          <w:sz w:val="28"/>
          <w:szCs w:val="28"/>
        </w:rPr>
        <w:t>Новоалександр</w:t>
      </w:r>
      <w:r w:rsidRPr="00F50DD2">
        <w:rPr>
          <w:rFonts w:ascii="Times New Roman" w:hAnsi="Times New Roman"/>
          <w:sz w:val="28"/>
          <w:szCs w:val="28"/>
        </w:rPr>
        <w:t>овское сельское поселение» следующие изменения</w:t>
      </w:r>
      <w:r w:rsidR="00D26E5B">
        <w:rPr>
          <w:rFonts w:ascii="Times New Roman" w:hAnsi="Times New Roman"/>
          <w:sz w:val="28"/>
          <w:szCs w:val="28"/>
        </w:rPr>
        <w:t xml:space="preserve"> и дополнения</w:t>
      </w:r>
      <w:r w:rsidRPr="00F50DD2">
        <w:rPr>
          <w:rFonts w:ascii="Times New Roman" w:hAnsi="Times New Roman"/>
          <w:sz w:val="28"/>
          <w:szCs w:val="28"/>
        </w:rPr>
        <w:t>:</w:t>
      </w:r>
    </w:p>
    <w:p w14:paraId="40255BCC" w14:textId="77777777" w:rsidR="001336C1" w:rsidRDefault="00D26E5B" w:rsidP="001336C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750090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1336C1">
        <w:rPr>
          <w:rFonts w:ascii="Times New Roman" w:hAnsi="Times New Roman"/>
          <w:sz w:val="28"/>
          <w:szCs w:val="28"/>
        </w:rPr>
        <w:t xml:space="preserve"> </w:t>
      </w:r>
      <w:r w:rsidRPr="003F354C">
        <w:rPr>
          <w:rFonts w:ascii="Times New Roman" w:eastAsia="Times New Roman" w:hAnsi="Times New Roman"/>
          <w:sz w:val="28"/>
          <w:szCs w:val="28"/>
        </w:rPr>
        <w:t>пункт</w:t>
      </w:r>
      <w:r w:rsidR="001336C1">
        <w:rPr>
          <w:rFonts w:ascii="Times New Roman" w:eastAsia="Times New Roman" w:hAnsi="Times New Roman"/>
          <w:sz w:val="28"/>
          <w:szCs w:val="28"/>
        </w:rPr>
        <w:t xml:space="preserve"> </w:t>
      </w:r>
      <w:r w:rsidR="00C70F0A">
        <w:rPr>
          <w:rFonts w:ascii="Times New Roman" w:eastAsia="Times New Roman" w:hAnsi="Times New Roman"/>
          <w:sz w:val="28"/>
          <w:szCs w:val="28"/>
        </w:rPr>
        <w:t>1</w:t>
      </w:r>
      <w:r w:rsidRPr="003F354C">
        <w:rPr>
          <w:rFonts w:ascii="Times New Roman" w:eastAsia="Times New Roman" w:hAnsi="Times New Roman"/>
          <w:sz w:val="28"/>
          <w:szCs w:val="28"/>
        </w:rPr>
        <w:t xml:space="preserve"> статьи </w:t>
      </w:r>
      <w:r w:rsidR="00C70F0A">
        <w:rPr>
          <w:rFonts w:ascii="Times New Roman" w:eastAsia="Times New Roman" w:hAnsi="Times New Roman"/>
          <w:sz w:val="28"/>
          <w:szCs w:val="28"/>
        </w:rPr>
        <w:t>2</w:t>
      </w:r>
      <w:r w:rsidRPr="003F354C">
        <w:rPr>
          <w:rFonts w:ascii="Times New Roman" w:eastAsia="Times New Roman" w:hAnsi="Times New Roman"/>
          <w:sz w:val="28"/>
          <w:szCs w:val="28"/>
        </w:rPr>
        <w:t xml:space="preserve"> </w:t>
      </w:r>
      <w:r w:rsidR="00C24826" w:rsidRPr="00B83A02">
        <w:rPr>
          <w:rFonts w:ascii="Times New Roman" w:eastAsia="Times New Roman" w:hAnsi="Times New Roman"/>
          <w:sz w:val="28"/>
          <w:szCs w:val="28"/>
        </w:rPr>
        <w:t>«</w:t>
      </w:r>
      <w:r w:rsidR="00C70F0A" w:rsidRPr="00B83A02">
        <w:rPr>
          <w:rFonts w:ascii="Times New Roman" w:hAnsi="Times New Roman"/>
          <w:sz w:val="28"/>
          <w:szCs w:val="28"/>
          <w:lang w:eastAsia="ru-RU"/>
        </w:rPr>
        <w:t>Вопросы местного значения Новоалександровского сельского поселения</w:t>
      </w:r>
      <w:r w:rsidR="00C24826" w:rsidRPr="00B83A02">
        <w:rPr>
          <w:rFonts w:ascii="Times New Roman" w:hAnsi="Times New Roman"/>
          <w:sz w:val="28"/>
          <w:szCs w:val="28"/>
        </w:rPr>
        <w:t>»</w:t>
      </w:r>
      <w:r w:rsidR="00C24826">
        <w:rPr>
          <w:rFonts w:ascii="Times New Roman" w:eastAsia="Times New Roman" w:hAnsi="Times New Roman"/>
          <w:sz w:val="28"/>
          <w:szCs w:val="28"/>
        </w:rPr>
        <w:t xml:space="preserve"> </w:t>
      </w:r>
      <w:r w:rsidR="00B83A02">
        <w:rPr>
          <w:rFonts w:ascii="Times New Roman" w:hAnsi="Times New Roman"/>
          <w:sz w:val="28"/>
          <w:szCs w:val="28"/>
        </w:rPr>
        <w:t>дополнить подпунктом 35 следующего содержания:</w:t>
      </w:r>
      <w:r w:rsidRPr="003F354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43F70C1" w14:textId="77777777" w:rsidR="00750090" w:rsidRDefault="004F3F88" w:rsidP="00ED179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83A02" w:rsidRPr="00B83A02">
        <w:rPr>
          <w:rFonts w:ascii="Times New Roman" w:eastAsia="Times New Roman" w:hAnsi="Times New Roman"/>
          <w:sz w:val="28"/>
          <w:szCs w:val="28"/>
          <w:lang w:eastAsia="ru-RU"/>
        </w:rPr>
        <w:t>35)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40D59F8A" w14:textId="77777777" w:rsidR="00B83A02" w:rsidRPr="00B83A02" w:rsidRDefault="00B83A02" w:rsidP="00ED179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E563BAF" w14:textId="77777777" w:rsidR="00A7010C" w:rsidRPr="00141798" w:rsidRDefault="00151381" w:rsidP="00A7010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41798" w:rsidRPr="00750090">
        <w:rPr>
          <w:rFonts w:ascii="Times New Roman" w:hAnsi="Times New Roman"/>
          <w:b/>
          <w:sz w:val="28"/>
          <w:szCs w:val="28"/>
        </w:rPr>
        <w:t>)</w:t>
      </w:r>
      <w:r w:rsidR="00141798">
        <w:rPr>
          <w:rFonts w:ascii="Times New Roman" w:hAnsi="Times New Roman"/>
          <w:b/>
          <w:sz w:val="28"/>
          <w:szCs w:val="28"/>
        </w:rPr>
        <w:t xml:space="preserve"> </w:t>
      </w:r>
      <w:r w:rsidR="00A7010C" w:rsidRPr="00141798">
        <w:rPr>
          <w:rFonts w:ascii="Times New Roman" w:hAnsi="Times New Roman"/>
          <w:sz w:val="28"/>
          <w:szCs w:val="28"/>
        </w:rPr>
        <w:t>подпункт 9 пункта 1 статьи 3 «</w:t>
      </w:r>
      <w:r w:rsidR="00A7010C" w:rsidRPr="00141798">
        <w:rPr>
          <w:rFonts w:ascii="Times New Roman" w:hAnsi="Times New Roman"/>
          <w:sz w:val="28"/>
          <w:szCs w:val="28"/>
          <w:lang w:eastAsia="ru-RU"/>
        </w:rPr>
        <w:t>Права органов местного самоуправления Новоалександровского сельского поселения на решение вопросов, не отнесенных к вопросам местного значения Новоалександровского сельского поселения»</w:t>
      </w:r>
      <w:r w:rsidR="00141798" w:rsidRPr="001417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1798" w:rsidRPr="00141798"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2D3C9E83" w14:textId="77777777" w:rsidR="00141798" w:rsidRDefault="00141798" w:rsidP="00A7010C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1798">
        <w:rPr>
          <w:rFonts w:ascii="Times New Roman" w:hAnsi="Times New Roman"/>
          <w:sz w:val="28"/>
          <w:szCs w:val="28"/>
        </w:rPr>
        <w:t>«9) участие в организации и финансировании основных и дополнительных мер государственной поддержки в сфере занятости населения, предусмотренных Федеральным законом от 12 декабря 2023 года № 565-ФЗ «О занятости населения в Российской Федерации», иными нормативными правовыми актами Российской Федерации и нормативными правовыми актами Ростовской области;»</w:t>
      </w:r>
    </w:p>
    <w:p w14:paraId="0999DDB0" w14:textId="77777777" w:rsidR="00151381" w:rsidRPr="00141798" w:rsidRDefault="00151381" w:rsidP="00A7010C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EDA5119" w14:textId="77777777" w:rsidR="00151381" w:rsidRDefault="00151381" w:rsidP="0015138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5009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F3F88">
        <w:rPr>
          <w:rFonts w:ascii="Times New Roman" w:hAnsi="Times New Roman"/>
          <w:sz w:val="28"/>
          <w:szCs w:val="28"/>
        </w:rPr>
        <w:t>пункт 1 статьи 35 «</w:t>
      </w:r>
      <w:r w:rsidRPr="004F3F88">
        <w:rPr>
          <w:rFonts w:ascii="Times New Roman" w:hAnsi="Times New Roman"/>
          <w:sz w:val="28"/>
          <w:szCs w:val="28"/>
          <w:lang w:eastAsia="ru-RU"/>
        </w:rPr>
        <w:t>Полномочия Администрации Новоалександровского сельского поселения</w:t>
      </w:r>
      <w:r w:rsidRPr="004F3F88">
        <w:rPr>
          <w:rFonts w:ascii="Times New Roman" w:hAnsi="Times New Roman"/>
          <w:sz w:val="28"/>
          <w:szCs w:val="28"/>
        </w:rPr>
        <w:t>» дополнить подпунктом 48 следующего содержания, последующая нумерация подпунктов изменена:</w:t>
      </w:r>
    </w:p>
    <w:p w14:paraId="486613B5" w14:textId="77777777" w:rsidR="00151381" w:rsidRDefault="00151381" w:rsidP="0015138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F3F88">
        <w:rPr>
          <w:rFonts w:ascii="Times New Roman" w:hAnsi="Times New Roman"/>
          <w:sz w:val="28"/>
          <w:szCs w:val="28"/>
        </w:rPr>
        <w:lastRenderedPageBreak/>
        <w:t>«48) осуществляет учет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r>
        <w:rPr>
          <w:rFonts w:ascii="Times New Roman" w:hAnsi="Times New Roman"/>
          <w:sz w:val="28"/>
          <w:szCs w:val="28"/>
        </w:rPr>
        <w:t>.</w:t>
      </w:r>
      <w:r w:rsidRPr="004F3F88">
        <w:rPr>
          <w:rFonts w:ascii="Times New Roman" w:hAnsi="Times New Roman"/>
          <w:sz w:val="28"/>
          <w:szCs w:val="28"/>
        </w:rPr>
        <w:t>»</w:t>
      </w:r>
    </w:p>
    <w:p w14:paraId="0F0EE8B0" w14:textId="77777777" w:rsidR="00151381" w:rsidRDefault="00151381" w:rsidP="00151381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016AEC" w14:textId="77777777" w:rsidR="00151381" w:rsidRPr="00141798" w:rsidRDefault="00151381" w:rsidP="0015138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75009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41798">
        <w:rPr>
          <w:rFonts w:ascii="Times New Roman" w:hAnsi="Times New Roman"/>
          <w:sz w:val="28"/>
          <w:szCs w:val="28"/>
        </w:rPr>
        <w:t>статью 60 «</w:t>
      </w:r>
      <w:r w:rsidRPr="00141798">
        <w:rPr>
          <w:rFonts w:ascii="Times New Roman" w:hAnsi="Times New Roman"/>
          <w:sz w:val="28"/>
          <w:szCs w:val="28"/>
          <w:lang w:eastAsia="ru-RU"/>
        </w:rPr>
        <w:t xml:space="preserve">Владение, пользование и распоряжение муниципальным имуществом» </w:t>
      </w:r>
      <w:r w:rsidRPr="00141798">
        <w:rPr>
          <w:rFonts w:ascii="Times New Roman" w:hAnsi="Times New Roman"/>
          <w:sz w:val="28"/>
          <w:szCs w:val="28"/>
        </w:rPr>
        <w:t>дополнить пунктом 11 следующего содержания:</w:t>
      </w:r>
    </w:p>
    <w:p w14:paraId="336FC869" w14:textId="77777777" w:rsidR="00151381" w:rsidRPr="00141798" w:rsidRDefault="00151381" w:rsidP="0015138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41798">
        <w:rPr>
          <w:rFonts w:ascii="Times New Roman" w:hAnsi="Times New Roman"/>
          <w:sz w:val="28"/>
          <w:szCs w:val="28"/>
        </w:rPr>
        <w:t>«11. Органы местного самоуправления Новоалександровского сельского поселения осуществляют передачу в безвозмездное владение и пользование объектов электросетевого хозяйства, находящихся в собственности Новоалександровского сельского поселения, системообразующей территориальной сетевой организации или территориальной сетевой организации, действующих в границах Ростовской области, в случаях, порядке и на условиях, которые установлены законодательством Российской Федерации об электроэнергетике.»</w:t>
      </w:r>
    </w:p>
    <w:p w14:paraId="62683477" w14:textId="77777777" w:rsidR="00151381" w:rsidRPr="00197253" w:rsidRDefault="00151381" w:rsidP="001513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B1AEA4" w14:textId="77777777" w:rsidR="00151381" w:rsidRPr="007D3A61" w:rsidRDefault="00151381" w:rsidP="00151381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50090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3A61">
        <w:rPr>
          <w:rFonts w:ascii="Times New Roman" w:hAnsi="Times New Roman"/>
          <w:sz w:val="28"/>
          <w:szCs w:val="28"/>
        </w:rPr>
        <w:t>абзац первый пункта 2 статьи 66 «</w:t>
      </w:r>
      <w:r w:rsidRPr="007D3A61">
        <w:rPr>
          <w:rFonts w:ascii="Times New Roman" w:hAnsi="Times New Roman"/>
          <w:sz w:val="28"/>
          <w:szCs w:val="28"/>
          <w:lang w:eastAsia="ru-RU"/>
        </w:rPr>
        <w:t xml:space="preserve">Муниципальный долг Новоалександровского сельского поселения» </w:t>
      </w:r>
      <w:r w:rsidRPr="007D3A61"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0585BB9F" w14:textId="77777777" w:rsidR="00151381" w:rsidRPr="007D3A61" w:rsidRDefault="00151381" w:rsidP="00151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3A61">
        <w:rPr>
          <w:rFonts w:ascii="Times New Roman" w:hAnsi="Times New Roman"/>
          <w:sz w:val="28"/>
          <w:szCs w:val="28"/>
        </w:rPr>
        <w:t xml:space="preserve">«2. Муниципальные внутренние заимствования осуществляются в целях финансирования дефицита бюджета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поселения, погашения долговых обязательств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поселения, финансового обеспечения реализации инфраструктурных проектов, предусмотренных порядками предоставления бюджетных кредитов, утверждаемыми Правительством Российской Федерации в соответствии с абзацем шестым пункта 1 статьи 93</w:t>
      </w:r>
      <w:r w:rsidRPr="007D3A61">
        <w:rPr>
          <w:rFonts w:ascii="Times New Roman" w:hAnsi="Times New Roman"/>
          <w:sz w:val="28"/>
          <w:szCs w:val="28"/>
          <w:vertAlign w:val="superscript"/>
        </w:rPr>
        <w:t>.</w:t>
      </w:r>
      <w:r w:rsidRPr="007D3A61">
        <w:rPr>
          <w:rFonts w:ascii="Times New Roman" w:hAnsi="Times New Roman"/>
          <w:sz w:val="28"/>
          <w:szCs w:val="28"/>
        </w:rPr>
        <w:t>.</w:t>
      </w:r>
      <w:r w:rsidRPr="007D3A61">
        <w:rPr>
          <w:rFonts w:ascii="Times New Roman" w:hAnsi="Times New Roman"/>
          <w:sz w:val="28"/>
          <w:szCs w:val="28"/>
          <w:vertAlign w:val="superscript"/>
        </w:rPr>
        <w:t>3</w:t>
      </w:r>
      <w:r w:rsidRPr="007D3A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пополнения в течение финансового года остатков средств на счетах бюджета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 (в отношении бюджетных кредитов на пополнение остатка средств на едином счете бюджета, предусмотренных статьей 93</w:t>
      </w:r>
      <w:r w:rsidRPr="007D3A61">
        <w:rPr>
          <w:rFonts w:ascii="Times New Roman" w:hAnsi="Times New Roman"/>
          <w:sz w:val="28"/>
          <w:szCs w:val="28"/>
          <w:vertAlign w:val="superscript"/>
        </w:rPr>
        <w:t>.</w:t>
      </w:r>
      <w:r w:rsidRPr="007D3A61">
        <w:rPr>
          <w:rFonts w:ascii="Times New Roman" w:hAnsi="Times New Roman"/>
          <w:sz w:val="28"/>
          <w:szCs w:val="28"/>
        </w:rPr>
        <w:t>.</w:t>
      </w:r>
      <w:r w:rsidRPr="007D3A61">
        <w:rPr>
          <w:rFonts w:ascii="Times New Roman" w:hAnsi="Times New Roman"/>
          <w:sz w:val="28"/>
          <w:szCs w:val="28"/>
          <w:vertAlign w:val="superscript"/>
        </w:rPr>
        <w:t>6</w:t>
      </w:r>
      <w:r w:rsidRPr="007D3A61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Федерации), а также в целях предоставления бюджетных кредитов бюджету </w:t>
      </w:r>
      <w:r>
        <w:rPr>
          <w:rFonts w:ascii="Times New Roman" w:hAnsi="Times New Roman"/>
          <w:sz w:val="28"/>
          <w:szCs w:val="28"/>
        </w:rPr>
        <w:t>Новоалександровского</w:t>
      </w:r>
      <w:r w:rsidRPr="007D3A61">
        <w:rPr>
          <w:rFonts w:ascii="Times New Roman" w:hAnsi="Times New Roman"/>
          <w:sz w:val="28"/>
          <w:szCs w:val="28"/>
        </w:rPr>
        <w:t xml:space="preserve"> сельского поселения из бюджета Ростовской области, предусмотренных порядком предоставления бюджетных кредитов из федерального бюджета бюджетам субъектов Российской Федерации.»</w:t>
      </w:r>
    </w:p>
    <w:p w14:paraId="767B87C5" w14:textId="77777777" w:rsidR="00A7010C" w:rsidRPr="004F3F88" w:rsidRDefault="00A7010C" w:rsidP="00ED179E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147591" w14:textId="77777777" w:rsidR="00431344" w:rsidRDefault="00151381" w:rsidP="0043134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31344" w:rsidRPr="00431344">
        <w:rPr>
          <w:rFonts w:ascii="Times New Roman" w:hAnsi="Times New Roman"/>
          <w:b/>
          <w:sz w:val="28"/>
          <w:szCs w:val="28"/>
        </w:rPr>
        <w:t>)</w:t>
      </w:r>
      <w:r w:rsidR="00431344">
        <w:rPr>
          <w:rFonts w:ascii="Times New Roman" w:hAnsi="Times New Roman"/>
          <w:sz w:val="28"/>
          <w:szCs w:val="28"/>
        </w:rPr>
        <w:t xml:space="preserve"> </w:t>
      </w:r>
      <w:r w:rsidR="004F3F88" w:rsidRPr="00197253">
        <w:rPr>
          <w:rFonts w:ascii="Times New Roman" w:hAnsi="Times New Roman"/>
          <w:sz w:val="28"/>
          <w:szCs w:val="28"/>
        </w:rPr>
        <w:t xml:space="preserve">статью 70 </w:t>
      </w:r>
      <w:r w:rsidR="00431344" w:rsidRPr="00197253">
        <w:rPr>
          <w:rFonts w:ascii="Times New Roman" w:hAnsi="Times New Roman"/>
          <w:sz w:val="28"/>
          <w:szCs w:val="28"/>
        </w:rPr>
        <w:t>«</w:t>
      </w:r>
      <w:r w:rsidR="004F3F88" w:rsidRPr="00197253">
        <w:rPr>
          <w:rFonts w:ascii="Times New Roman" w:hAnsi="Times New Roman"/>
          <w:sz w:val="28"/>
          <w:szCs w:val="28"/>
          <w:lang w:eastAsia="ru-RU"/>
        </w:rPr>
        <w:t>Ответственность Главы Новоалександровского сельского поселения перед государством</w:t>
      </w:r>
      <w:r w:rsidR="00431344" w:rsidRPr="00197253">
        <w:rPr>
          <w:rFonts w:ascii="Times New Roman" w:hAnsi="Times New Roman"/>
          <w:sz w:val="28"/>
          <w:szCs w:val="28"/>
        </w:rPr>
        <w:t xml:space="preserve">» дополнить </w:t>
      </w:r>
      <w:r w:rsidR="004F3F88" w:rsidRPr="00197253">
        <w:rPr>
          <w:rFonts w:ascii="Times New Roman" w:hAnsi="Times New Roman"/>
          <w:sz w:val="28"/>
          <w:szCs w:val="28"/>
        </w:rPr>
        <w:t xml:space="preserve">пунктами 3 и 4 </w:t>
      </w:r>
      <w:r w:rsidR="00431344" w:rsidRPr="00197253">
        <w:rPr>
          <w:rFonts w:ascii="Times New Roman" w:hAnsi="Times New Roman"/>
          <w:sz w:val="28"/>
          <w:szCs w:val="28"/>
        </w:rPr>
        <w:t>следующего содержания:</w:t>
      </w:r>
    </w:p>
    <w:p w14:paraId="37EF362F" w14:textId="77777777" w:rsidR="00197253" w:rsidRPr="00197253" w:rsidRDefault="00197253" w:rsidP="00151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53">
        <w:rPr>
          <w:rFonts w:ascii="Times New Roman" w:hAnsi="Times New Roman"/>
          <w:sz w:val="28"/>
          <w:szCs w:val="28"/>
        </w:rPr>
        <w:t xml:space="preserve">«3. Губернатор Ростовской области вправе вынести предупреждение, объявить выговор председателю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</w:t>
      </w:r>
      <w:r w:rsidR="00175F83">
        <w:rPr>
          <w:rFonts w:ascii="Times New Roman" w:hAnsi="Times New Roman"/>
          <w:sz w:val="28"/>
          <w:szCs w:val="28"/>
        </w:rPr>
        <w:t>о поселения, глав</w:t>
      </w:r>
      <w:r w:rsidRPr="00197253">
        <w:rPr>
          <w:rFonts w:ascii="Times New Roman" w:hAnsi="Times New Roman"/>
          <w:sz w:val="28"/>
          <w:szCs w:val="28"/>
        </w:rPr>
        <w:t xml:space="preserve">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за ненадлежащее исполнение или неисполнение обязанностей по обеспечению осуществления органами местного самоуправления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отдельных государственных полномочий, переданных органам местного самоуправления федеральными законами и (или) областными законами.»</w:t>
      </w:r>
    </w:p>
    <w:p w14:paraId="6EFE8250" w14:textId="77777777" w:rsidR="00750090" w:rsidRDefault="00197253" w:rsidP="001513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253">
        <w:rPr>
          <w:rFonts w:ascii="Times New Roman" w:hAnsi="Times New Roman"/>
          <w:sz w:val="28"/>
          <w:szCs w:val="28"/>
        </w:rPr>
        <w:t xml:space="preserve">«4. Губернатор Ростовской области вправе отрешить от должности председателя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поселения, главу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в случае, если в течение месяца со дня вынесения Губернатором Ростовской области предупреждения, объявления выговора председателю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поселения, главе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в соответствии с пунктом 3 настоящей статьи председателем Собрания депутатов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поселения, главой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Pr="00197253">
        <w:rPr>
          <w:rFonts w:ascii="Times New Roman" w:hAnsi="Times New Roman"/>
          <w:sz w:val="28"/>
          <w:szCs w:val="28"/>
        </w:rPr>
        <w:t xml:space="preserve"> 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выговора.»</w:t>
      </w:r>
    </w:p>
    <w:p w14:paraId="34DA1DB7" w14:textId="77777777" w:rsidR="00197253" w:rsidRDefault="00197253" w:rsidP="00197253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B2C9A0" w14:textId="77777777" w:rsidR="001336C1" w:rsidRPr="00147AA8" w:rsidRDefault="00151381" w:rsidP="001336C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ED179E" w:rsidRPr="00750090">
        <w:rPr>
          <w:rFonts w:ascii="Times New Roman" w:hAnsi="Times New Roman"/>
          <w:b/>
          <w:sz w:val="28"/>
          <w:szCs w:val="28"/>
        </w:rPr>
        <w:t>)</w:t>
      </w:r>
      <w:r w:rsidR="00ED179E">
        <w:rPr>
          <w:rFonts w:ascii="Times New Roman" w:hAnsi="Times New Roman"/>
          <w:sz w:val="28"/>
          <w:szCs w:val="28"/>
        </w:rPr>
        <w:t xml:space="preserve"> </w:t>
      </w:r>
      <w:r w:rsidR="00ED179E" w:rsidRPr="00197253">
        <w:rPr>
          <w:rFonts w:ascii="Times New Roman" w:hAnsi="Times New Roman"/>
          <w:sz w:val="28"/>
          <w:szCs w:val="28"/>
        </w:rPr>
        <w:t xml:space="preserve">пункт </w:t>
      </w:r>
      <w:r w:rsidR="00197253" w:rsidRPr="00197253">
        <w:rPr>
          <w:rFonts w:ascii="Times New Roman" w:hAnsi="Times New Roman"/>
          <w:sz w:val="28"/>
          <w:szCs w:val="28"/>
        </w:rPr>
        <w:t>2</w:t>
      </w:r>
      <w:r w:rsidR="00ED179E" w:rsidRPr="00197253">
        <w:rPr>
          <w:rFonts w:ascii="Times New Roman" w:hAnsi="Times New Roman"/>
          <w:sz w:val="28"/>
          <w:szCs w:val="28"/>
        </w:rPr>
        <w:t xml:space="preserve"> статьи </w:t>
      </w:r>
      <w:r w:rsidR="00197253" w:rsidRPr="00197253">
        <w:rPr>
          <w:rFonts w:ascii="Times New Roman" w:hAnsi="Times New Roman"/>
          <w:sz w:val="28"/>
          <w:szCs w:val="28"/>
        </w:rPr>
        <w:t>71</w:t>
      </w:r>
      <w:r w:rsidR="00ED179E" w:rsidRPr="00197253">
        <w:rPr>
          <w:rFonts w:ascii="Times New Roman" w:hAnsi="Times New Roman"/>
          <w:sz w:val="28"/>
          <w:szCs w:val="28"/>
        </w:rPr>
        <w:t xml:space="preserve"> «</w:t>
      </w:r>
      <w:r w:rsidR="00197253" w:rsidRPr="00197253">
        <w:rPr>
          <w:rFonts w:ascii="Times New Roman" w:hAnsi="Times New Roman"/>
          <w:sz w:val="28"/>
          <w:szCs w:val="28"/>
          <w:lang w:eastAsia="ru-RU"/>
        </w:rPr>
        <w:t>Удаление Главы Новоалександровского сельского поселения в отставку</w:t>
      </w:r>
      <w:r w:rsidR="00ED179E" w:rsidRPr="00197253">
        <w:rPr>
          <w:rFonts w:ascii="Times New Roman" w:hAnsi="Times New Roman"/>
          <w:sz w:val="28"/>
          <w:szCs w:val="28"/>
        </w:rPr>
        <w:t xml:space="preserve">» </w:t>
      </w:r>
      <w:r w:rsidR="00197253" w:rsidRPr="00197253">
        <w:rPr>
          <w:rFonts w:ascii="Times New Roman" w:hAnsi="Times New Roman"/>
          <w:sz w:val="28"/>
          <w:szCs w:val="28"/>
        </w:rPr>
        <w:t>дополнить подпунктом 7 следующего содержания:</w:t>
      </w:r>
    </w:p>
    <w:p w14:paraId="1BEDD84B" w14:textId="77777777" w:rsidR="00FA42DB" w:rsidRDefault="00ED179E" w:rsidP="001972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253">
        <w:rPr>
          <w:rFonts w:ascii="Times New Roman" w:hAnsi="Times New Roman"/>
          <w:sz w:val="28"/>
          <w:szCs w:val="28"/>
        </w:rPr>
        <w:t>«</w:t>
      </w:r>
      <w:r w:rsidR="00197253" w:rsidRPr="00197253">
        <w:rPr>
          <w:rFonts w:ascii="Times New Roman" w:hAnsi="Times New Roman"/>
          <w:sz w:val="28"/>
          <w:szCs w:val="28"/>
          <w:lang w:val="hy-AM"/>
        </w:rPr>
        <w:t xml:space="preserve">7) систематическое недостижение показателей для оценки эффективности деятельности органов местного самоуправления </w:t>
      </w:r>
      <w:r w:rsidR="00151381">
        <w:rPr>
          <w:rFonts w:ascii="Times New Roman" w:hAnsi="Times New Roman"/>
          <w:sz w:val="28"/>
          <w:szCs w:val="28"/>
        </w:rPr>
        <w:t>Новоалександровского</w:t>
      </w:r>
      <w:r w:rsidR="00151381" w:rsidRPr="00197253">
        <w:rPr>
          <w:rFonts w:ascii="Times New Roman" w:hAnsi="Times New Roman"/>
          <w:sz w:val="28"/>
          <w:szCs w:val="28"/>
        </w:rPr>
        <w:t xml:space="preserve"> </w:t>
      </w:r>
      <w:r w:rsidR="00197253" w:rsidRPr="00197253">
        <w:rPr>
          <w:rFonts w:ascii="Times New Roman" w:hAnsi="Times New Roman"/>
          <w:sz w:val="28"/>
          <w:szCs w:val="28"/>
        </w:rPr>
        <w:t>сельского поселения</w:t>
      </w:r>
      <w:r w:rsidR="00197253" w:rsidRPr="00197253">
        <w:rPr>
          <w:rFonts w:ascii="Times New Roman" w:hAnsi="Times New Roman"/>
          <w:sz w:val="28"/>
          <w:szCs w:val="28"/>
          <w:lang w:val="hy-AM"/>
        </w:rPr>
        <w:t>.</w:t>
      </w:r>
      <w:r w:rsidR="00197253" w:rsidRPr="00197253">
        <w:rPr>
          <w:rFonts w:ascii="Times New Roman" w:hAnsi="Times New Roman"/>
          <w:sz w:val="28"/>
          <w:szCs w:val="28"/>
        </w:rPr>
        <w:t>»</w:t>
      </w:r>
    </w:p>
    <w:p w14:paraId="0E8F6E92" w14:textId="77777777" w:rsidR="00A7010C" w:rsidRDefault="00A7010C" w:rsidP="0019725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9188CB" w14:textId="77777777" w:rsidR="007D3A61" w:rsidRDefault="007D3A61" w:rsidP="00883D3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D399E99" w14:textId="77777777" w:rsidR="0060601E" w:rsidRPr="00A474AA" w:rsidRDefault="00515E00" w:rsidP="00A474AA">
      <w:pPr>
        <w:pStyle w:val="ae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AA">
        <w:rPr>
          <w:rFonts w:ascii="Times New Roman" w:hAnsi="Times New Roman"/>
          <w:sz w:val="28"/>
          <w:szCs w:val="28"/>
          <w:lang w:eastAsia="hy-AM"/>
        </w:rPr>
        <w:t>2.</w:t>
      </w:r>
      <w:r w:rsidRPr="00A474AA">
        <w:rPr>
          <w:rFonts w:ascii="Times New Roman" w:hAnsi="Times New Roman"/>
          <w:sz w:val="28"/>
          <w:szCs w:val="28"/>
        </w:rPr>
        <w:t xml:space="preserve"> </w:t>
      </w:r>
      <w:r w:rsidR="0060601E" w:rsidRPr="00A474AA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обнародования, произведенного после его государственной регистрации</w:t>
      </w:r>
      <w:r w:rsidR="00A474AA" w:rsidRPr="00A474AA">
        <w:rPr>
          <w:rFonts w:ascii="Times New Roman" w:hAnsi="Times New Roman"/>
          <w:sz w:val="28"/>
          <w:szCs w:val="28"/>
        </w:rPr>
        <w:t>.</w:t>
      </w:r>
    </w:p>
    <w:p w14:paraId="26863F08" w14:textId="77777777" w:rsidR="00A7419B" w:rsidRDefault="00750090" w:rsidP="007500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14:paraId="072CDBAB" w14:textId="77777777" w:rsidR="00697E6B" w:rsidRPr="00A474AA" w:rsidRDefault="00697E6B" w:rsidP="00A7419B">
      <w:pPr>
        <w:pStyle w:val="ae"/>
        <w:ind w:firstLine="708"/>
        <w:jc w:val="both"/>
        <w:rPr>
          <w:b/>
          <w:color w:val="FFFFFF"/>
          <w:szCs w:val="28"/>
        </w:rPr>
      </w:pPr>
    </w:p>
    <w:p w14:paraId="5EF3E6B7" w14:textId="77777777" w:rsidR="00BA4876" w:rsidRPr="00BA4876" w:rsidRDefault="00BA4876" w:rsidP="00BA4876">
      <w:pPr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48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Собрания депутатов  </w:t>
      </w:r>
    </w:p>
    <w:p w14:paraId="4DE6F224" w14:textId="77777777" w:rsidR="00BA4876" w:rsidRPr="00BA4876" w:rsidRDefault="00BA4876" w:rsidP="00BA4876">
      <w:pPr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48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Новоалександровского сельского поселения                         </w:t>
      </w:r>
      <w:r w:rsidRPr="00BA4876">
        <w:rPr>
          <w:rFonts w:ascii="Times New Roman" w:hAnsi="Times New Roman"/>
          <w:b/>
          <w:bCs/>
          <w:sz w:val="28"/>
          <w:szCs w:val="28"/>
        </w:rPr>
        <w:t>Д.В. Выборнов</w:t>
      </w:r>
    </w:p>
    <w:p w14:paraId="2FE42BFE" w14:textId="77777777" w:rsidR="00515E00" w:rsidRPr="00A474AA" w:rsidRDefault="00515E00" w:rsidP="00266B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FFFF"/>
          <w:sz w:val="28"/>
          <w:szCs w:val="28"/>
        </w:rPr>
      </w:pPr>
    </w:p>
    <w:p w14:paraId="5F786BBD" w14:textId="77777777" w:rsidR="00515E00" w:rsidRPr="00A474AA" w:rsidRDefault="00515E00" w:rsidP="00750090">
      <w:pPr>
        <w:pStyle w:val="a5"/>
        <w:rPr>
          <w:rFonts w:ascii="Times New Roman" w:hAnsi="Times New Roman"/>
          <w:b/>
          <w:color w:val="FFFFFF"/>
          <w:sz w:val="28"/>
          <w:szCs w:val="28"/>
          <w:lang w:eastAsia="hy-AM"/>
        </w:rPr>
      </w:pPr>
    </w:p>
    <w:p w14:paraId="29CA21E8" w14:textId="77777777" w:rsidR="00697E6B" w:rsidRPr="00A474AA" w:rsidRDefault="00697E6B" w:rsidP="00750090">
      <w:pPr>
        <w:pStyle w:val="a5"/>
        <w:rPr>
          <w:rFonts w:ascii="Times New Roman" w:hAnsi="Times New Roman"/>
          <w:b/>
          <w:color w:val="FFFFFF"/>
          <w:sz w:val="28"/>
          <w:szCs w:val="28"/>
          <w:lang w:eastAsia="hy-AM"/>
        </w:rPr>
      </w:pPr>
    </w:p>
    <w:sectPr w:rsidR="00697E6B" w:rsidRPr="00A474AA" w:rsidSect="00BA48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BF88" w14:textId="77777777" w:rsidR="006E4749" w:rsidRDefault="006E4749" w:rsidP="00F905E5">
      <w:pPr>
        <w:spacing w:after="0" w:line="240" w:lineRule="auto"/>
      </w:pPr>
      <w:r>
        <w:separator/>
      </w:r>
    </w:p>
  </w:endnote>
  <w:endnote w:type="continuationSeparator" w:id="0">
    <w:p w14:paraId="0C6176CA" w14:textId="77777777" w:rsidR="006E4749" w:rsidRDefault="006E4749" w:rsidP="00F90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7881" w14:textId="77777777" w:rsidR="006E4749" w:rsidRDefault="006E4749" w:rsidP="00F905E5">
      <w:pPr>
        <w:spacing w:after="0" w:line="240" w:lineRule="auto"/>
      </w:pPr>
      <w:r>
        <w:separator/>
      </w:r>
    </w:p>
  </w:footnote>
  <w:footnote w:type="continuationSeparator" w:id="0">
    <w:p w14:paraId="54BD21BA" w14:textId="77777777" w:rsidR="006E4749" w:rsidRDefault="006E4749" w:rsidP="00F90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8A013E"/>
    <w:multiLevelType w:val="hybridMultilevel"/>
    <w:tmpl w:val="295CFBCA"/>
    <w:lvl w:ilvl="0" w:tplc="AD52B5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295E82"/>
    <w:multiLevelType w:val="hybridMultilevel"/>
    <w:tmpl w:val="A27AB40C"/>
    <w:lvl w:ilvl="0" w:tplc="56D6DF7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BC1B85"/>
    <w:multiLevelType w:val="hybridMultilevel"/>
    <w:tmpl w:val="04E8709A"/>
    <w:lvl w:ilvl="0" w:tplc="26D87EDA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4622A7"/>
    <w:multiLevelType w:val="hybridMultilevel"/>
    <w:tmpl w:val="5E3457FE"/>
    <w:lvl w:ilvl="0" w:tplc="4014A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6D69F5"/>
    <w:multiLevelType w:val="hybridMultilevel"/>
    <w:tmpl w:val="FA36A28C"/>
    <w:lvl w:ilvl="0" w:tplc="167CDD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A6639E6"/>
    <w:multiLevelType w:val="hybridMultilevel"/>
    <w:tmpl w:val="868E8358"/>
    <w:lvl w:ilvl="0" w:tplc="399A489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E8244E"/>
    <w:multiLevelType w:val="hybridMultilevel"/>
    <w:tmpl w:val="6A10562E"/>
    <w:lvl w:ilvl="0" w:tplc="84E85810">
      <w:start w:val="1"/>
      <w:numFmt w:val="decimal"/>
      <w:lvlText w:val="%1)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9163CA"/>
    <w:multiLevelType w:val="hybridMultilevel"/>
    <w:tmpl w:val="00DC2E7A"/>
    <w:lvl w:ilvl="0" w:tplc="DDCC6E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AAB"/>
    <w:rsid w:val="00006D82"/>
    <w:rsid w:val="00014811"/>
    <w:rsid w:val="00021CEC"/>
    <w:rsid w:val="00023083"/>
    <w:rsid w:val="00025193"/>
    <w:rsid w:val="00031A2D"/>
    <w:rsid w:val="00035714"/>
    <w:rsid w:val="00037900"/>
    <w:rsid w:val="00043535"/>
    <w:rsid w:val="000571DD"/>
    <w:rsid w:val="0007525D"/>
    <w:rsid w:val="00084C2C"/>
    <w:rsid w:val="00090E1E"/>
    <w:rsid w:val="00094143"/>
    <w:rsid w:val="000A0838"/>
    <w:rsid w:val="000B44E5"/>
    <w:rsid w:val="000C1C6B"/>
    <w:rsid w:val="000D4F39"/>
    <w:rsid w:val="000D6E61"/>
    <w:rsid w:val="000E1976"/>
    <w:rsid w:val="000E1D4C"/>
    <w:rsid w:val="000F1A4A"/>
    <w:rsid w:val="000F2300"/>
    <w:rsid w:val="000F26DE"/>
    <w:rsid w:val="000F2EB8"/>
    <w:rsid w:val="000F53C8"/>
    <w:rsid w:val="00113C09"/>
    <w:rsid w:val="0012014B"/>
    <w:rsid w:val="001212DD"/>
    <w:rsid w:val="001336C1"/>
    <w:rsid w:val="00135A9A"/>
    <w:rsid w:val="00141798"/>
    <w:rsid w:val="00146046"/>
    <w:rsid w:val="00151381"/>
    <w:rsid w:val="00161F07"/>
    <w:rsid w:val="00175F83"/>
    <w:rsid w:val="00181421"/>
    <w:rsid w:val="00187A86"/>
    <w:rsid w:val="00187BCC"/>
    <w:rsid w:val="00196374"/>
    <w:rsid w:val="00197253"/>
    <w:rsid w:val="001A079B"/>
    <w:rsid w:val="001A6929"/>
    <w:rsid w:val="001B4C34"/>
    <w:rsid w:val="001C53EB"/>
    <w:rsid w:val="001C5DE2"/>
    <w:rsid w:val="001D0AE9"/>
    <w:rsid w:val="001D0D0A"/>
    <w:rsid w:val="001D3567"/>
    <w:rsid w:val="001D4871"/>
    <w:rsid w:val="001E13FD"/>
    <w:rsid w:val="00211522"/>
    <w:rsid w:val="00214406"/>
    <w:rsid w:val="002179D9"/>
    <w:rsid w:val="00220D7C"/>
    <w:rsid w:val="00223917"/>
    <w:rsid w:val="00224346"/>
    <w:rsid w:val="0023016F"/>
    <w:rsid w:val="00244AAC"/>
    <w:rsid w:val="00245A9C"/>
    <w:rsid w:val="0026066C"/>
    <w:rsid w:val="00266B94"/>
    <w:rsid w:val="00283989"/>
    <w:rsid w:val="00283C4F"/>
    <w:rsid w:val="002A0A07"/>
    <w:rsid w:val="002A21C0"/>
    <w:rsid w:val="002B07D3"/>
    <w:rsid w:val="002B1B92"/>
    <w:rsid w:val="002D0424"/>
    <w:rsid w:val="002D6B47"/>
    <w:rsid w:val="002E7DA4"/>
    <w:rsid w:val="002F4A0D"/>
    <w:rsid w:val="002F5691"/>
    <w:rsid w:val="0030114D"/>
    <w:rsid w:val="00317755"/>
    <w:rsid w:val="00321920"/>
    <w:rsid w:val="0032658B"/>
    <w:rsid w:val="003451D3"/>
    <w:rsid w:val="003472CB"/>
    <w:rsid w:val="00350717"/>
    <w:rsid w:val="00370AAB"/>
    <w:rsid w:val="003B158E"/>
    <w:rsid w:val="003B6AE7"/>
    <w:rsid w:val="003D101A"/>
    <w:rsid w:val="003D1DBF"/>
    <w:rsid w:val="003D2A05"/>
    <w:rsid w:val="003D3AD1"/>
    <w:rsid w:val="003E2B5E"/>
    <w:rsid w:val="003E46FA"/>
    <w:rsid w:val="003F3A35"/>
    <w:rsid w:val="003F4DBC"/>
    <w:rsid w:val="004050B2"/>
    <w:rsid w:val="00421AFC"/>
    <w:rsid w:val="00431344"/>
    <w:rsid w:val="00432C89"/>
    <w:rsid w:val="00435868"/>
    <w:rsid w:val="004362C4"/>
    <w:rsid w:val="00450C9B"/>
    <w:rsid w:val="00451963"/>
    <w:rsid w:val="00464AC4"/>
    <w:rsid w:val="0046666B"/>
    <w:rsid w:val="004666C5"/>
    <w:rsid w:val="004726E6"/>
    <w:rsid w:val="00473D1D"/>
    <w:rsid w:val="00480749"/>
    <w:rsid w:val="00491E30"/>
    <w:rsid w:val="004C0786"/>
    <w:rsid w:val="004C5A03"/>
    <w:rsid w:val="004C6044"/>
    <w:rsid w:val="004D0038"/>
    <w:rsid w:val="004D4894"/>
    <w:rsid w:val="004E27F1"/>
    <w:rsid w:val="004F3F88"/>
    <w:rsid w:val="004F700F"/>
    <w:rsid w:val="0050274D"/>
    <w:rsid w:val="00514045"/>
    <w:rsid w:val="00515929"/>
    <w:rsid w:val="0051598B"/>
    <w:rsid w:val="00515E00"/>
    <w:rsid w:val="0052545E"/>
    <w:rsid w:val="005354D9"/>
    <w:rsid w:val="00535A45"/>
    <w:rsid w:val="00535AE2"/>
    <w:rsid w:val="005367DF"/>
    <w:rsid w:val="005503F9"/>
    <w:rsid w:val="00556B87"/>
    <w:rsid w:val="005753F1"/>
    <w:rsid w:val="005A3C95"/>
    <w:rsid w:val="005B4D26"/>
    <w:rsid w:val="005C1AC6"/>
    <w:rsid w:val="005C5D65"/>
    <w:rsid w:val="005D41EF"/>
    <w:rsid w:val="005E4E9B"/>
    <w:rsid w:val="005E60DB"/>
    <w:rsid w:val="005E7CDD"/>
    <w:rsid w:val="005F4622"/>
    <w:rsid w:val="005F5BB9"/>
    <w:rsid w:val="00603AF3"/>
    <w:rsid w:val="0060601E"/>
    <w:rsid w:val="006112D5"/>
    <w:rsid w:val="0062310F"/>
    <w:rsid w:val="00624312"/>
    <w:rsid w:val="00626322"/>
    <w:rsid w:val="00626EAC"/>
    <w:rsid w:val="00635AEF"/>
    <w:rsid w:val="00641D26"/>
    <w:rsid w:val="00652D89"/>
    <w:rsid w:val="00654213"/>
    <w:rsid w:val="00655431"/>
    <w:rsid w:val="0066500E"/>
    <w:rsid w:val="00670EC0"/>
    <w:rsid w:val="00670FC3"/>
    <w:rsid w:val="00685F5A"/>
    <w:rsid w:val="00697992"/>
    <w:rsid w:val="00697E6B"/>
    <w:rsid w:val="006A5EFA"/>
    <w:rsid w:val="006B0D53"/>
    <w:rsid w:val="006B0DCA"/>
    <w:rsid w:val="006B1134"/>
    <w:rsid w:val="006B2555"/>
    <w:rsid w:val="006C3889"/>
    <w:rsid w:val="006D18C0"/>
    <w:rsid w:val="006D393A"/>
    <w:rsid w:val="006D3A93"/>
    <w:rsid w:val="006E468F"/>
    <w:rsid w:val="006E4749"/>
    <w:rsid w:val="006E53CF"/>
    <w:rsid w:val="006E79DC"/>
    <w:rsid w:val="006F0E4D"/>
    <w:rsid w:val="007121E2"/>
    <w:rsid w:val="00714650"/>
    <w:rsid w:val="00722571"/>
    <w:rsid w:val="00725C21"/>
    <w:rsid w:val="0072639C"/>
    <w:rsid w:val="007333A6"/>
    <w:rsid w:val="00734745"/>
    <w:rsid w:val="00734CC6"/>
    <w:rsid w:val="007370FA"/>
    <w:rsid w:val="00745D1A"/>
    <w:rsid w:val="00750090"/>
    <w:rsid w:val="00755AD9"/>
    <w:rsid w:val="00760D69"/>
    <w:rsid w:val="00762708"/>
    <w:rsid w:val="0076330F"/>
    <w:rsid w:val="0079145E"/>
    <w:rsid w:val="0079638B"/>
    <w:rsid w:val="007A00A6"/>
    <w:rsid w:val="007A193B"/>
    <w:rsid w:val="007A5344"/>
    <w:rsid w:val="007A595A"/>
    <w:rsid w:val="007D1480"/>
    <w:rsid w:val="007D3A61"/>
    <w:rsid w:val="007D4484"/>
    <w:rsid w:val="007D486E"/>
    <w:rsid w:val="007D7E17"/>
    <w:rsid w:val="007E0092"/>
    <w:rsid w:val="007E558B"/>
    <w:rsid w:val="007F0E44"/>
    <w:rsid w:val="00800EF8"/>
    <w:rsid w:val="008035C8"/>
    <w:rsid w:val="00820FDE"/>
    <w:rsid w:val="008314B9"/>
    <w:rsid w:val="0083638C"/>
    <w:rsid w:val="00837A00"/>
    <w:rsid w:val="008425B8"/>
    <w:rsid w:val="008734C2"/>
    <w:rsid w:val="00873AF9"/>
    <w:rsid w:val="0087615E"/>
    <w:rsid w:val="00880EFF"/>
    <w:rsid w:val="00882985"/>
    <w:rsid w:val="00883D31"/>
    <w:rsid w:val="008916EC"/>
    <w:rsid w:val="00893E25"/>
    <w:rsid w:val="008A2E5C"/>
    <w:rsid w:val="008B3482"/>
    <w:rsid w:val="008C5714"/>
    <w:rsid w:val="008C6CF9"/>
    <w:rsid w:val="008E4839"/>
    <w:rsid w:val="008F193C"/>
    <w:rsid w:val="008F2A8E"/>
    <w:rsid w:val="009155D1"/>
    <w:rsid w:val="00920121"/>
    <w:rsid w:val="00934146"/>
    <w:rsid w:val="00941C7E"/>
    <w:rsid w:val="009476B6"/>
    <w:rsid w:val="00955941"/>
    <w:rsid w:val="00955E56"/>
    <w:rsid w:val="00964350"/>
    <w:rsid w:val="009651C2"/>
    <w:rsid w:val="00973864"/>
    <w:rsid w:val="009B35E8"/>
    <w:rsid w:val="009B6D1C"/>
    <w:rsid w:val="009D1E84"/>
    <w:rsid w:val="009D5560"/>
    <w:rsid w:val="009D6FE1"/>
    <w:rsid w:val="00A06606"/>
    <w:rsid w:val="00A11B5E"/>
    <w:rsid w:val="00A14539"/>
    <w:rsid w:val="00A1685F"/>
    <w:rsid w:val="00A25022"/>
    <w:rsid w:val="00A2686E"/>
    <w:rsid w:val="00A43205"/>
    <w:rsid w:val="00A474AA"/>
    <w:rsid w:val="00A479AD"/>
    <w:rsid w:val="00A51D7D"/>
    <w:rsid w:val="00A54A43"/>
    <w:rsid w:val="00A7010C"/>
    <w:rsid w:val="00A7419B"/>
    <w:rsid w:val="00A838D3"/>
    <w:rsid w:val="00A8474F"/>
    <w:rsid w:val="00AC286A"/>
    <w:rsid w:val="00AD03EB"/>
    <w:rsid w:val="00AD28B2"/>
    <w:rsid w:val="00AE7255"/>
    <w:rsid w:val="00AF1028"/>
    <w:rsid w:val="00AF7662"/>
    <w:rsid w:val="00B17E8D"/>
    <w:rsid w:val="00B26D41"/>
    <w:rsid w:val="00B32096"/>
    <w:rsid w:val="00B32283"/>
    <w:rsid w:val="00B41689"/>
    <w:rsid w:val="00B533C2"/>
    <w:rsid w:val="00B57BE9"/>
    <w:rsid w:val="00B57D46"/>
    <w:rsid w:val="00B834EF"/>
    <w:rsid w:val="00B83A02"/>
    <w:rsid w:val="00B94499"/>
    <w:rsid w:val="00BA2C37"/>
    <w:rsid w:val="00BA4876"/>
    <w:rsid w:val="00BB6B4A"/>
    <w:rsid w:val="00BF5FF1"/>
    <w:rsid w:val="00C04040"/>
    <w:rsid w:val="00C103EF"/>
    <w:rsid w:val="00C11E0B"/>
    <w:rsid w:val="00C24826"/>
    <w:rsid w:val="00C43AB3"/>
    <w:rsid w:val="00C5384B"/>
    <w:rsid w:val="00C55233"/>
    <w:rsid w:val="00C61F66"/>
    <w:rsid w:val="00C70F0A"/>
    <w:rsid w:val="00C82AB7"/>
    <w:rsid w:val="00C83C85"/>
    <w:rsid w:val="00C90DE4"/>
    <w:rsid w:val="00C94BA3"/>
    <w:rsid w:val="00CA2D7A"/>
    <w:rsid w:val="00CB2421"/>
    <w:rsid w:val="00CC5119"/>
    <w:rsid w:val="00CD55CB"/>
    <w:rsid w:val="00CD752C"/>
    <w:rsid w:val="00CE7158"/>
    <w:rsid w:val="00CE7AE3"/>
    <w:rsid w:val="00CF3391"/>
    <w:rsid w:val="00D106B5"/>
    <w:rsid w:val="00D15A1E"/>
    <w:rsid w:val="00D1713B"/>
    <w:rsid w:val="00D2254D"/>
    <w:rsid w:val="00D22E6A"/>
    <w:rsid w:val="00D246B1"/>
    <w:rsid w:val="00D26E5B"/>
    <w:rsid w:val="00D34BA4"/>
    <w:rsid w:val="00D42E66"/>
    <w:rsid w:val="00D4437F"/>
    <w:rsid w:val="00D56F3B"/>
    <w:rsid w:val="00D62ADF"/>
    <w:rsid w:val="00D64A38"/>
    <w:rsid w:val="00D7629C"/>
    <w:rsid w:val="00D8032C"/>
    <w:rsid w:val="00D83091"/>
    <w:rsid w:val="00D90854"/>
    <w:rsid w:val="00D97917"/>
    <w:rsid w:val="00D97E77"/>
    <w:rsid w:val="00DA12B4"/>
    <w:rsid w:val="00DA53B9"/>
    <w:rsid w:val="00DB3F1E"/>
    <w:rsid w:val="00DB4345"/>
    <w:rsid w:val="00DB5CFE"/>
    <w:rsid w:val="00DC4E74"/>
    <w:rsid w:val="00DD0FB5"/>
    <w:rsid w:val="00DD42AD"/>
    <w:rsid w:val="00DD5918"/>
    <w:rsid w:val="00DD72FF"/>
    <w:rsid w:val="00DE0DA2"/>
    <w:rsid w:val="00DE1B47"/>
    <w:rsid w:val="00DE1BC8"/>
    <w:rsid w:val="00DE6FD9"/>
    <w:rsid w:val="00DF4FD0"/>
    <w:rsid w:val="00E1358E"/>
    <w:rsid w:val="00E15987"/>
    <w:rsid w:val="00E27D69"/>
    <w:rsid w:val="00E524CF"/>
    <w:rsid w:val="00E62F97"/>
    <w:rsid w:val="00E75953"/>
    <w:rsid w:val="00E77A12"/>
    <w:rsid w:val="00E80E93"/>
    <w:rsid w:val="00E81501"/>
    <w:rsid w:val="00EA70C9"/>
    <w:rsid w:val="00EB10F1"/>
    <w:rsid w:val="00EB79DA"/>
    <w:rsid w:val="00EC2918"/>
    <w:rsid w:val="00EC2E3E"/>
    <w:rsid w:val="00ED0ECD"/>
    <w:rsid w:val="00ED179E"/>
    <w:rsid w:val="00ED2D9E"/>
    <w:rsid w:val="00ED5047"/>
    <w:rsid w:val="00ED5F09"/>
    <w:rsid w:val="00EE0A97"/>
    <w:rsid w:val="00EE3938"/>
    <w:rsid w:val="00F06A33"/>
    <w:rsid w:val="00F241F7"/>
    <w:rsid w:val="00F307BC"/>
    <w:rsid w:val="00F55196"/>
    <w:rsid w:val="00F61083"/>
    <w:rsid w:val="00F65483"/>
    <w:rsid w:val="00F83F37"/>
    <w:rsid w:val="00F905E5"/>
    <w:rsid w:val="00F937A0"/>
    <w:rsid w:val="00F93CBE"/>
    <w:rsid w:val="00FA4232"/>
    <w:rsid w:val="00FA42DB"/>
    <w:rsid w:val="00FA785B"/>
    <w:rsid w:val="00FB03C5"/>
    <w:rsid w:val="00FB1093"/>
    <w:rsid w:val="00FB11D1"/>
    <w:rsid w:val="00FB2D47"/>
    <w:rsid w:val="00FC2152"/>
    <w:rsid w:val="00FC4B59"/>
    <w:rsid w:val="00FD056D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FFF99F"/>
  <w15:chartTrackingRefBased/>
  <w15:docId w15:val="{EBCF7A0B-4BD2-433C-9F11-ADB0B2F4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0EC0"/>
    <w:pPr>
      <w:keepNext/>
      <w:spacing w:after="0" w:line="240" w:lineRule="auto"/>
      <w:ind w:left="5580"/>
      <w:jc w:val="center"/>
      <w:outlineLvl w:val="0"/>
    </w:pPr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70E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370A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70A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70AA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670EC0"/>
    <w:rPr>
      <w:sz w:val="22"/>
      <w:szCs w:val="22"/>
      <w:lang w:eastAsia="en-US"/>
    </w:rPr>
  </w:style>
  <w:style w:type="paragraph" w:styleId="a6">
    <w:name w:val="Body Text Indent"/>
    <w:basedOn w:val="a"/>
    <w:link w:val="a7"/>
    <w:rsid w:val="00670EC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rsid w:val="00670EC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670EC0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670EC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70EC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1D0AE9"/>
  </w:style>
  <w:style w:type="character" w:styleId="a8">
    <w:name w:val="Hyperlink"/>
    <w:uiPriority w:val="99"/>
    <w:semiHidden/>
    <w:unhideWhenUsed/>
    <w:rsid w:val="001D0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51D7D"/>
    <w:pPr>
      <w:ind w:left="720"/>
      <w:contextualSpacing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905E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905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F905E5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515E00"/>
    <w:pPr>
      <w:spacing w:after="120"/>
    </w:pPr>
  </w:style>
  <w:style w:type="character" w:customStyle="1" w:styleId="af">
    <w:name w:val="Основной текст Знак"/>
    <w:link w:val="ae"/>
    <w:uiPriority w:val="99"/>
    <w:rsid w:val="00515E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2025-07-04T07:01:00Z</cp:lastPrinted>
  <dcterms:created xsi:type="dcterms:W3CDTF">2025-11-08T19:57:00Z</dcterms:created>
  <dcterms:modified xsi:type="dcterms:W3CDTF">2025-11-08T19:57:00Z</dcterms:modified>
</cp:coreProperties>
</file>